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B5E" w:rsidRDefault="005E5B5E" w:rsidP="005E5B5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Прилог бр. 1</w:t>
      </w:r>
    </w:p>
    <w:p w:rsidR="005E5B5E" w:rsidRDefault="005E5B5E" w:rsidP="005E5B5E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0"/>
          <w:szCs w:val="20"/>
          <w:lang w:val="sr-Cyrl-RS"/>
        </w:rPr>
      </w:pPr>
    </w:p>
    <w:p w:rsidR="005E5B5E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З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/>
        </w:rPr>
        <w:t>акључен</w:t>
      </w:r>
      <w:proofErr w:type="spellEnd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sr-Latn-CS"/>
        </w:rPr>
        <w:t>између</w:t>
      </w:r>
      <w:proofErr w:type="spellEnd"/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sr-Latn-CS"/>
        </w:rPr>
        <w:t>уговорних</w:t>
      </w:r>
      <w:proofErr w:type="spellEnd"/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sr-Latn-CS"/>
        </w:rPr>
        <w:t>страна</w:t>
      </w:r>
      <w:proofErr w:type="spellEnd"/>
      <w:r>
        <w:rPr>
          <w:rFonts w:ascii="Arial" w:eastAsia="Times New Roman" w:hAnsi="Arial" w:cs="Arial"/>
          <w:sz w:val="20"/>
          <w:szCs w:val="20"/>
          <w:lang w:val="sr-Latn-CS"/>
        </w:rPr>
        <w:t>:</w:t>
      </w:r>
    </w:p>
    <w:p w:rsidR="005E5B5E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5E5B5E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5E5B5E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ru-RU"/>
        </w:rPr>
        <w:t xml:space="preserve">„НАФТАГАС-Технички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сервиси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“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Друштво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ограниченом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одговорношћу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Зрењанин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Београдска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26, </w:t>
      </w:r>
      <w:proofErr w:type="spellStart"/>
      <w:proofErr w:type="gramStart"/>
      <w:r>
        <w:rPr>
          <w:rFonts w:ascii="Arial" w:hAnsi="Arial" w:cs="Arial"/>
          <w:sz w:val="20"/>
          <w:szCs w:val="20"/>
          <w:lang w:val="ru-RU"/>
        </w:rPr>
        <w:t>Зрењанин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, 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матични</w:t>
      </w:r>
      <w:proofErr w:type="spellEnd"/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20801794, ПИБ: 107435919,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заступа Максим Симонов, директор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  <w:t>(у даљем тесту: Наручилац)</w:t>
      </w:r>
    </w:p>
    <w:p w:rsidR="005E5B5E" w:rsidRDefault="005E5B5E" w:rsidP="005E5B5E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</w:t>
      </w:r>
    </w:p>
    <w:p w:rsidR="005E5B5E" w:rsidRPr="00EA20CA" w:rsidRDefault="005E5B5E" w:rsidP="005E5B5E">
      <w:pPr>
        <w:spacing w:after="0" w:line="240" w:lineRule="auto"/>
        <w:rPr>
          <w:rFonts w:ascii="Arial" w:hAnsi="Arial" w:cs="Arial"/>
          <w:i/>
          <w:sz w:val="20"/>
          <w:szCs w:val="20"/>
          <w:lang w:val="sr-Cyrl-RS"/>
        </w:rPr>
      </w:pPr>
      <w:permStart w:id="532357712" w:edGrp="everyone"/>
    </w:p>
    <w:p w:rsidR="005E5B5E" w:rsidRPr="00EA20CA" w:rsidRDefault="005E5B5E" w:rsidP="005E5B5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Pr="00EA20CA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EA20CA">
        <w:rPr>
          <w:rFonts w:ascii="Arial" w:eastAsia="Times New Roman" w:hAnsi="Arial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_______________________ од __. 1. 2026. године, прецизније утврђују предмет </w:t>
      </w:r>
      <w:r w:rsidRPr="00EA20CA">
        <w:rPr>
          <w:rFonts w:ascii="Arial" w:eastAsia="Times New Roman" w:hAnsi="Arial" w:cs="Arial"/>
          <w:sz w:val="20"/>
          <w:szCs w:val="20"/>
          <w:lang w:val="sr-Latn-CS"/>
        </w:rPr>
        <w:t>У</w:t>
      </w:r>
      <w:r w:rsidRPr="00EA20CA">
        <w:rPr>
          <w:rFonts w:ascii="Arial" w:eastAsia="Times New Roman" w:hAnsi="Arial" w:cs="Arial"/>
          <w:sz w:val="20"/>
          <w:szCs w:val="20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5E5B5E" w:rsidRPr="00EA20CA" w:rsidRDefault="005E5B5E" w:rsidP="005E5B5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Pr="00EA20CA" w:rsidRDefault="005E5B5E" w:rsidP="005E5B5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EA20CA">
        <w:rPr>
          <w:rFonts w:ascii="Arial" w:eastAsia="Times New Roman" w:hAnsi="Arial" w:cs="Arial"/>
          <w:sz w:val="20"/>
          <w:szCs w:val="20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5E5B5E" w:rsidRPr="00EA20CA" w:rsidRDefault="005E5B5E" w:rsidP="005E5B5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EA20CA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УСЛУГА</w:t>
      </w:r>
    </w:p>
    <w:tbl>
      <w:tblPr>
        <w:tblW w:w="13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21"/>
        <w:gridCol w:w="663"/>
        <w:gridCol w:w="930"/>
        <w:gridCol w:w="1061"/>
        <w:gridCol w:w="1592"/>
        <w:gridCol w:w="796"/>
        <w:gridCol w:w="1592"/>
        <w:gridCol w:w="1552"/>
        <w:gridCol w:w="2123"/>
      </w:tblGrid>
      <w:tr w:rsidR="005E5B5E" w:rsidTr="000802CE">
        <w:trPr>
          <w:trHeight w:val="6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ПДВ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ru-RU"/>
              </w:rPr>
              <w:t xml:space="preserve"> (%)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5E5B5E" w:rsidTr="000802CE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5E5B5E" w:rsidTr="000802CE">
        <w:trPr>
          <w:trHeight w:val="70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0802C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0802C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5E5B5E" w:rsidTr="000802CE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5E5B5E" w:rsidTr="000802CE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67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5E5B5E" w:rsidTr="000802CE">
        <w:trPr>
          <w:trHeight w:val="22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ru-RU"/>
              </w:rPr>
              <w:t>ПДВ: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5E5B5E" w:rsidTr="000802CE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EA20CA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(A+</w:t>
            </w: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Б)</w:t>
            </w:r>
            <w:r w:rsidRPr="00EA20CA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B5E" w:rsidRPr="00EA20CA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Валута: </w:t>
      </w:r>
      <w:r>
        <w:rPr>
          <w:rFonts w:ascii="Arial" w:eastAsia="Times New Roman" w:hAnsi="Arial" w:cs="Arial"/>
          <w:sz w:val="20"/>
          <w:szCs w:val="20"/>
        </w:rPr>
        <w:t>RSD</w:t>
      </w:r>
    </w:p>
    <w:permEnd w:id="532357712"/>
    <w:p w:rsidR="005E5B5E" w:rsidRDefault="005E5B5E" w:rsidP="005E5B5E">
      <w:pPr>
        <w:tabs>
          <w:tab w:val="left" w:pos="11865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:rsidR="005E5B5E" w:rsidRDefault="005E5B5E" w:rsidP="005E5B5E">
      <w:pPr>
        <w:spacing w:after="0" w:line="240" w:lineRule="auto"/>
        <w:ind w:right="-143"/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 Начин формирања цене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ermStart w:id="137038908" w:edGrp="everyone"/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: </w:t>
      </w:r>
      <w:r w:rsidRPr="000802CE">
        <w:rPr>
          <w:rFonts w:ascii="Arial" w:eastAsia="Times New Roman" w:hAnsi="Arial" w:cs="Arial"/>
          <w:bCs/>
          <w:sz w:val="20"/>
          <w:szCs w:val="20"/>
          <w:lang w:val="sr-Cyrl-RS"/>
        </w:rPr>
        <w:t>У</w:t>
      </w:r>
      <w:r w:rsidRPr="000802CE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цену услуге су укључени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св</w:t>
      </w:r>
      <w:r w:rsidRPr="000802CE">
        <w:rPr>
          <w:rFonts w:ascii="Arial" w:eastAsia="Times New Roman" w:hAnsi="Arial" w:cs="Arial"/>
          <w:bCs/>
          <w:sz w:val="20"/>
          <w:szCs w:val="20"/>
          <w:lang w:val="sr-Cyrl-CS"/>
        </w:rPr>
        <w:t>и трошкови</w:t>
      </w:r>
      <w:r w:rsidRPr="00DA6A5F">
        <w:rPr>
          <w:rFonts w:ascii="Arial" w:eastAsia="Times New Roman" w:hAnsi="Arial" w:cs="Arial"/>
          <w:bCs/>
          <w:sz w:val="20"/>
          <w:szCs w:val="20"/>
        </w:rPr>
        <w:t>.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  <w:permEnd w:id="137038908"/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right="-143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lastRenderedPageBreak/>
        <w:t>3. Начин  плаћања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1695578122" w:edGrp="everyone"/>
      <w:r w:rsidRPr="000802CE"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3.1. Плаћање услуга се врши безготовински, преносом новца на рачун Извршиоца у року од </w:t>
      </w:r>
      <w:r w:rsidR="00E148EC">
        <w:rPr>
          <w:rFonts w:ascii="Arial" w:eastAsia="Times New Roman" w:hAnsi="Arial" w:cs="Arial"/>
          <w:bCs/>
          <w:sz w:val="20"/>
          <w:szCs w:val="20"/>
        </w:rPr>
        <w:t>6</w:t>
      </w:r>
      <w:r>
        <w:rPr>
          <w:rFonts w:ascii="Arial" w:eastAsia="Times New Roman" w:hAnsi="Arial" w:cs="Arial"/>
          <w:bCs/>
          <w:sz w:val="20"/>
          <w:szCs w:val="20"/>
        </w:rPr>
        <w:t>0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календарских дана,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а рачунајући од првог наредног дана од дана пријема рачуна путем СЕФ апликације</w:t>
      </w:r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>.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 w:rsidRPr="000802CE">
        <w:rPr>
          <w:rFonts w:ascii="Arial" w:eastAsia="Times New Roman" w:hAnsi="Arial" w:cs="Arial"/>
          <w:bCs/>
          <w:sz w:val="20"/>
          <w:szCs w:val="20"/>
          <w:lang w:val="sr-Cyrl-RS"/>
        </w:rPr>
        <w:t>3.2</w:t>
      </w:r>
      <w:r w:rsidRPr="000802CE">
        <w:rPr>
          <w:rFonts w:ascii="Arial" w:eastAsia="Times New Roman" w:hAnsi="Arial" w:cs="Arial"/>
          <w:bCs/>
          <w:sz w:val="20"/>
          <w:szCs w:val="20"/>
        </w:rPr>
        <w:t>.</w:t>
      </w:r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Инструкције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достављање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рачуна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: СЕФ (на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рачуну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уписати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број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уговора и </w:t>
      </w:r>
      <w:proofErr w:type="spellStart"/>
      <w:proofErr w:type="gramStart"/>
      <w:r>
        <w:rPr>
          <w:rFonts w:ascii="Arial" w:eastAsia="Times New Roman" w:hAnsi="Arial" w:cs="Arial"/>
          <w:sz w:val="20"/>
          <w:szCs w:val="20"/>
          <w:lang w:val="ru-RU"/>
        </w:rPr>
        <w:t>име</w:t>
      </w:r>
      <w:proofErr w:type="spellEnd"/>
      <w:proofErr w:type="gramEnd"/>
      <w:r>
        <w:rPr>
          <w:rFonts w:ascii="Arial" w:eastAsia="Times New Roman" w:hAnsi="Arial" w:cs="Arial"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презиме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специјалисте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набавке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који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прати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реализацију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>)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 w:rsidRPr="000802CE">
        <w:rPr>
          <w:rFonts w:ascii="Arial" w:eastAsia="Times New Roman" w:hAnsi="Arial" w:cs="Arial"/>
          <w:sz w:val="20"/>
          <w:szCs w:val="20"/>
        </w:rPr>
        <w:t>3.3.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Инструкције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плаћање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>: /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4. Услови, рокови и начин извршења: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4.1. Место извршења услуга: Панчево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4.2. Начин транспорта: /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4.2. Полазна тачка: /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4.3. Крајња станица: /</w:t>
      </w:r>
    </w:p>
    <w:p w:rsidR="005E5B5E" w:rsidRPr="00F16768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4.4. Подаци примаоца услуге: </w:t>
      </w:r>
      <w:proofErr w:type="spellStart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Нафтагас</w:t>
      </w:r>
      <w:proofErr w:type="spellEnd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– Технички сервиси </w:t>
      </w:r>
      <w:proofErr w:type="spellStart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д.о.о</w:t>
      </w:r>
      <w:proofErr w:type="spellEnd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. Зрењанин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, </w:t>
      </w:r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Београдска 26, 23000 Зрењанин (</w:t>
      </w:r>
      <w:proofErr w:type="spellStart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Спољностарчевачка</w:t>
      </w:r>
      <w:proofErr w:type="spellEnd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199А, 26000 Панчево)</w:t>
      </w:r>
    </w:p>
    <w:p w:rsidR="005E5B5E" w:rsidRPr="00F16768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Контакт особа: </w:t>
      </w:r>
      <w:r w:rsidR="00273ED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Анђела </w:t>
      </w:r>
      <w:proofErr w:type="spellStart"/>
      <w:r w:rsidR="00273ED6">
        <w:rPr>
          <w:rFonts w:ascii="Arial" w:eastAsia="Times New Roman" w:hAnsi="Arial" w:cs="Arial"/>
          <w:bCs/>
          <w:sz w:val="20"/>
          <w:szCs w:val="20"/>
          <w:lang w:val="sr-Cyrl-CS"/>
        </w:rPr>
        <w:t>Џунић</w:t>
      </w:r>
      <w:proofErr w:type="spellEnd"/>
      <w:r w:rsidR="00273ED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Томић</w:t>
      </w:r>
    </w:p>
    <w:p w:rsidR="005E5B5E" w:rsidRPr="00F16768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Тел: 064 888</w:t>
      </w:r>
      <w:r w:rsidR="00273ED6">
        <w:rPr>
          <w:rFonts w:ascii="Arial" w:eastAsia="Times New Roman" w:hAnsi="Arial" w:cs="Arial"/>
          <w:bCs/>
          <w:sz w:val="20"/>
          <w:szCs w:val="20"/>
          <w:lang w:val="sr-Cyrl-CS"/>
        </w:rPr>
        <w:t>6503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roofErr w:type="spellStart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Email</w:t>
      </w:r>
      <w:proofErr w:type="spellEnd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: </w:t>
      </w:r>
      <w:r w:rsidR="00273ED6">
        <w:rPr>
          <w:rFonts w:ascii="Arial" w:eastAsia="Times New Roman" w:hAnsi="Arial" w:cs="Arial"/>
          <w:bCs/>
          <w:sz w:val="20"/>
          <w:szCs w:val="20"/>
        </w:rPr>
        <w:t>andjela.dzunic</w:t>
      </w:r>
      <w:bookmarkStart w:id="0" w:name="_GoBack"/>
      <w:bookmarkEnd w:id="0"/>
      <w:r w:rsidRPr="00F16768">
        <w:rPr>
          <w:rFonts w:ascii="Arial" w:eastAsia="Times New Roman" w:hAnsi="Arial" w:cs="Arial"/>
          <w:bCs/>
          <w:sz w:val="20"/>
          <w:szCs w:val="20"/>
          <w:lang w:val="sr-Cyrl-CS"/>
        </w:rPr>
        <w:t>@nis.rs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4.5.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захтева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необавезујуће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услуге.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4.6.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Уговорање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необавезујућих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дефинисаних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тачки 1.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Спецификације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тада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стичу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својство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као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су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обавезујуће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се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врши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испостављањем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електронског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Налога за рад на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мејл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адресу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Извршиоца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: </w:t>
      </w:r>
      <w:r w:rsidR="00E148EC">
        <w:rPr>
          <w:rFonts w:ascii="Arial" w:eastAsia="Times New Roman" w:hAnsi="Arial" w:cs="Arial"/>
          <w:bCs/>
          <w:sz w:val="20"/>
          <w:szCs w:val="20"/>
        </w:rPr>
        <w:t>____________________________________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најаксније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1 (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један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) дан пре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почетка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пружања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наведене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електронским 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Налогом за рад, а на начин и под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условима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ближе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утврђеним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електронским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Налогом за рад (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који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садржи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врсту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услуге,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количну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место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рокове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извршђења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друге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елеменете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од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значаја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реалиацију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електронског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Налога за рад),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овом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Спецификацијом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Уговором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. 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proofErr w:type="spellStart"/>
      <w:proofErr w:type="gram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није</w:t>
      </w:r>
      <w:proofErr w:type="spellEnd"/>
      <w:proofErr w:type="gram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да поручи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необавезујуће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услуге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неће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бити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одговоран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евентуалну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штету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, без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обзира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обим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вредност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стварно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наручених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пружених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услуга.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Извршилац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изјављује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proofErr w:type="gram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потврђује,да</w:t>
      </w:r>
      <w:proofErr w:type="spellEnd"/>
      <w:proofErr w:type="gram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све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претходно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наведено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имао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 виду приликом,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састављања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понуде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калкулације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цена,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планирања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извршења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обавеза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услуга,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обезбеђење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свих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потребних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материјалних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људских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ресурса за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испуњење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Уговора, и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због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тога нема право да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захтева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промену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уговорене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цене на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више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и/или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накнаду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трошкова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и/или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ru-RU"/>
        </w:rPr>
        <w:t>штете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ru-RU"/>
        </w:rPr>
        <w:t>.</w:t>
      </w:r>
    </w:p>
    <w:permEnd w:id="1695578122"/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5.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val="ru-RU"/>
        </w:rPr>
        <w:t>С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редство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 обезбеђења - гаранција за добро извршење посла: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1291412294" w:edGrp="everyone"/>
      <w:proofErr w:type="gramStart"/>
      <w:r w:rsidR="00273ED6" w:rsidRPr="00273ED6">
        <w:rPr>
          <w:rFonts w:ascii="Arial" w:eastAsia="Times New Roman" w:hAnsi="Arial" w:cs="Arial"/>
          <w:bCs/>
          <w:sz w:val="20"/>
          <w:szCs w:val="20"/>
          <w:lang w:val="sr-Cyrl-CS"/>
        </w:rPr>
        <w:t>У складу</w:t>
      </w:r>
      <w:proofErr w:type="gramEnd"/>
      <w:r w:rsidR="00273ED6" w:rsidRPr="00273ED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са тачком 5.13. Уговора, ставови 1, 2 4, 5 и 6. Став 3 се не примењује</w:t>
      </w:r>
      <w:r w:rsidRPr="000802CE"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  <w:permEnd w:id="1291412294"/>
    </w:p>
    <w:p w:rsidR="005E5B5E" w:rsidRPr="00E148EC" w:rsidRDefault="005E5B5E" w:rsidP="005E5B5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</w:rPr>
      </w:pPr>
      <w:permStart w:id="1480013502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Остали услови примерени предметној услузи: </w:t>
      </w:r>
      <w:r w:rsidRPr="000802CE">
        <w:rPr>
          <w:rFonts w:ascii="Arial" w:eastAsia="Times New Roman" w:hAnsi="Arial" w:cs="Arial"/>
          <w:bCs/>
          <w:sz w:val="20"/>
          <w:szCs w:val="20"/>
          <w:lang w:val="sr-Cyrl-RS"/>
        </w:rPr>
        <w:t>Коначна понуда добављача бр.</w:t>
      </w:r>
      <w:r w:rsidR="00E148EC">
        <w:rPr>
          <w:rFonts w:ascii="Arial" w:eastAsia="Times New Roman" w:hAnsi="Arial" w:cs="Arial"/>
          <w:bCs/>
          <w:sz w:val="20"/>
          <w:szCs w:val="20"/>
        </w:rPr>
        <w:t xml:space="preserve"> </w:t>
      </w:r>
      <w:permEnd w:id="1480013502"/>
    </w:p>
    <w:p w:rsidR="005E5B5E" w:rsidRDefault="005E5B5E" w:rsidP="005E5B5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7.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Уговор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траје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до</w:t>
      </w:r>
      <w:permStart w:id="1319831340" w:edGrp="everyone"/>
      <w:r w:rsidR="00E148EC">
        <w:rPr>
          <w:rFonts w:ascii="Arial" w:eastAsia="Times New Roman" w:hAnsi="Arial" w:cs="Arial"/>
          <w:sz w:val="20"/>
          <w:szCs w:val="20"/>
        </w:rPr>
        <w:t xml:space="preserve">   </w:t>
      </w:r>
      <w:permEnd w:id="1319831340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</w:p>
    <w:p w:rsidR="005E5B5E" w:rsidRDefault="005E5B5E" w:rsidP="005E5B5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8.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506889054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два примерка, по један за сваку страну, оба примерка имају исту правну снагу.</w:t>
      </w:r>
      <w:permEnd w:id="1506889054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</w:p>
    <w:p w:rsidR="005E5B5E" w:rsidRDefault="005E5B5E" w:rsidP="005E5B5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Default="005E5B5E" w:rsidP="005E5B5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left="5040" w:right="-143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                   ПОТПИСИ СТРАНА</w:t>
      </w:r>
    </w:p>
    <w:p w:rsidR="005E5B5E" w:rsidRDefault="005E5B5E" w:rsidP="005E5B5E">
      <w:pPr>
        <w:tabs>
          <w:tab w:val="left" w:pos="851"/>
        </w:tabs>
        <w:spacing w:after="0" w:line="240" w:lineRule="auto"/>
        <w:ind w:right="-143"/>
        <w:jc w:val="center"/>
        <w:rPr>
          <w:rFonts w:ascii="Arial" w:eastAsia="Times New Roman" w:hAnsi="Arial" w:cs="Arial"/>
          <w:sz w:val="20"/>
          <w:szCs w:val="20"/>
          <w:lang w:val="sr-Cyrl-CS"/>
        </w:rPr>
      </w:pPr>
    </w:p>
    <w:p w:rsidR="005E5B5E" w:rsidRDefault="005E5B5E" w:rsidP="005E5B5E">
      <w:pPr>
        <w:spacing w:after="0" w:line="240" w:lineRule="auto"/>
        <w:ind w:left="5040"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5E5B5E" w:rsidTr="000802CE">
        <w:tc>
          <w:tcPr>
            <w:tcW w:w="6979" w:type="dxa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</w:pPr>
            <w:permStart w:id="973406362" w:edGrp="everyone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lastRenderedPageBreak/>
              <w:t>За  НАРУЧИОЦА:</w:t>
            </w:r>
          </w:p>
          <w:p w:rsidR="005E5B5E" w:rsidRPr="001B63E3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roofErr w:type="spellStart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>Нафтагас</w:t>
            </w:r>
            <w:proofErr w:type="spellEnd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 xml:space="preserve"> – Технички </w:t>
            </w:r>
            <w:proofErr w:type="spellStart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>сервиси</w:t>
            </w:r>
            <w:proofErr w:type="spellEnd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>д.о.о</w:t>
            </w:r>
            <w:proofErr w:type="spellEnd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0802CE">
              <w:rPr>
                <w:rFonts w:ascii="Arial" w:hAnsi="Arial" w:cs="Arial"/>
                <w:sz w:val="20"/>
                <w:szCs w:val="20"/>
                <w:lang w:val="ru-RU"/>
              </w:rPr>
              <w:t>Зрењанин</w:t>
            </w:r>
            <w:proofErr w:type="spellEnd"/>
          </w:p>
        </w:tc>
        <w:tc>
          <w:tcPr>
            <w:tcW w:w="6980" w:type="dxa"/>
          </w:tcPr>
          <w:p w:rsidR="005E5B5E" w:rsidRDefault="005E5B5E" w:rsidP="000802CE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 ИЗВРШИОЦА:</w:t>
            </w:r>
          </w:p>
          <w:p w:rsidR="005E5B5E" w:rsidRDefault="005E5B5E" w:rsidP="00E148EC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5E5B5E" w:rsidTr="000802CE">
        <w:tc>
          <w:tcPr>
            <w:tcW w:w="6979" w:type="dxa"/>
          </w:tcPr>
          <w:p w:rsidR="005E5B5E" w:rsidRDefault="005E5B5E" w:rsidP="000802CE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980" w:type="dxa"/>
          </w:tcPr>
          <w:p w:rsidR="005E5B5E" w:rsidRDefault="005E5B5E" w:rsidP="000802CE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5E5B5E" w:rsidTr="000802CE">
        <w:tc>
          <w:tcPr>
            <w:tcW w:w="6979" w:type="dxa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Максим Симонов, директор</w:t>
            </w:r>
          </w:p>
        </w:tc>
        <w:tc>
          <w:tcPr>
            <w:tcW w:w="6980" w:type="dxa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5E5B5E" w:rsidTr="000802CE">
        <w:tc>
          <w:tcPr>
            <w:tcW w:w="6979" w:type="dxa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980" w:type="dxa"/>
          </w:tcPr>
          <w:p w:rsidR="005E5B5E" w:rsidRDefault="005E5B5E" w:rsidP="000802CE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permEnd w:id="973406362"/>
    </w:tbl>
    <w:p w:rsidR="005E5B5E" w:rsidRDefault="005E5B5E" w:rsidP="005E5B5E">
      <w:pPr>
        <w:tabs>
          <w:tab w:val="left" w:pos="10275"/>
        </w:tabs>
        <w:spacing w:after="0" w:line="240" w:lineRule="auto"/>
        <w:jc w:val="center"/>
      </w:pPr>
    </w:p>
    <w:p w:rsidR="002117D6" w:rsidRDefault="002117D6"/>
    <w:sectPr w:rsidR="002117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B5E" w:rsidRDefault="005E5B5E" w:rsidP="005E5B5E">
      <w:pPr>
        <w:spacing w:after="0" w:line="240" w:lineRule="auto"/>
      </w:pPr>
      <w:r>
        <w:separator/>
      </w:r>
    </w:p>
  </w:endnote>
  <w:endnote w:type="continuationSeparator" w:id="0">
    <w:p w:rsidR="005E5B5E" w:rsidRDefault="005E5B5E" w:rsidP="005E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59" w:rsidRDefault="003D45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59" w:rsidRDefault="005E5B5E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3D4550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D42C59" w:rsidRDefault="003D4550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59" w:rsidRDefault="005E5B5E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3D4550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D42C59" w:rsidRDefault="003D45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B5E" w:rsidRDefault="005E5B5E" w:rsidP="005E5B5E">
      <w:pPr>
        <w:spacing w:after="0" w:line="240" w:lineRule="auto"/>
      </w:pPr>
      <w:r>
        <w:separator/>
      </w:r>
    </w:p>
  </w:footnote>
  <w:footnote w:type="continuationSeparator" w:id="0">
    <w:p w:rsidR="005E5B5E" w:rsidRDefault="005E5B5E" w:rsidP="005E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59" w:rsidRDefault="003D45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59" w:rsidRDefault="003D45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2866"/>
      <w:gridCol w:w="1093"/>
    </w:tblGrid>
    <w:tr w:rsidR="00D42C59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12650" w:type="dxa"/>
            <w:tblLook w:val="04A0" w:firstRow="1" w:lastRow="0" w:firstColumn="1" w:lastColumn="0" w:noHBand="0" w:noVBand="1"/>
          </w:tblPr>
          <w:tblGrid>
            <w:gridCol w:w="5499"/>
            <w:gridCol w:w="7151"/>
          </w:tblGrid>
          <w:tr w:rsidR="00D42C59">
            <w:trPr>
              <w:trHeight w:val="997"/>
            </w:trPr>
            <w:tc>
              <w:tcPr>
                <w:tcW w:w="5499" w:type="dxa"/>
              </w:tcPr>
              <w:p w:rsidR="00D42C59" w:rsidRDefault="005E5B5E">
                <w:pPr>
                  <w:spacing w:before="120" w:after="120" w:line="276" w:lineRule="auto"/>
                  <w:rPr>
                    <w:rFonts w:ascii="Arial" w:eastAsia="Calibri" w:hAnsi="Arial" w:cs="Arial"/>
                    <w:sz w:val="16"/>
                    <w:szCs w:val="16"/>
                    <w:lang w:val="ru-RU"/>
                  </w:rPr>
                </w:pPr>
                <w:r>
                  <w:rPr>
                    <w:noProof/>
                    <w:lang w:eastAsia="sr-Latn-RS"/>
                  </w:rPr>
                  <w:drawing>
                    <wp:inline distT="0" distB="0" distL="0" distR="0" wp14:anchorId="26361D05" wp14:editId="05040763">
                      <wp:extent cx="1539240" cy="708660"/>
                      <wp:effectExtent l="0" t="0" r="3810" b="0"/>
                      <wp:docPr id="1" name="Picture 1" descr="Naftagas Tehnički servisi horizontalni 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Naftagas Tehnički servisi horizontalni 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92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151" w:type="dxa"/>
                <w:vAlign w:val="center"/>
              </w:tcPr>
              <w:p w:rsidR="00D42C59" w:rsidRDefault="005E5B5E">
                <w:pPr>
                  <w:spacing w:before="120" w:after="120" w:line="276" w:lineRule="auto"/>
                  <w:jc w:val="right"/>
                  <w:rPr>
                    <w:rFonts w:ascii="Arial" w:eastAsia="Calibri" w:hAnsi="Arial" w:cs="Arial"/>
                    <w:i/>
                    <w:sz w:val="20"/>
                    <w:szCs w:val="16"/>
                  </w:rPr>
                </w:pPr>
                <w:r>
                  <w:rPr>
                    <w:rFonts w:ascii="Arial" w:eastAsia="Calibri" w:hAnsi="Arial" w:cs="Arial"/>
                    <w:i/>
                    <w:sz w:val="20"/>
                    <w:szCs w:val="16"/>
                  </w:rPr>
                  <w:t>Tipska forma</w:t>
                </w:r>
              </w:p>
            </w:tc>
          </w:tr>
        </w:tbl>
        <w:p w:rsidR="00D42C59" w:rsidRDefault="003D4550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D42C59" w:rsidRDefault="003D4550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</w:p>
      </w:tc>
    </w:tr>
  </w:tbl>
  <w:p w:rsidR="00D42C59" w:rsidRDefault="005E5B5E">
    <w:pPr>
      <w:pStyle w:val="Header"/>
      <w:rPr>
        <w:lang w:val="sr-Cyrl-RS"/>
      </w:rPr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5E"/>
    <w:rsid w:val="000C6290"/>
    <w:rsid w:val="000D0AB3"/>
    <w:rsid w:val="002117D6"/>
    <w:rsid w:val="00273ED6"/>
    <w:rsid w:val="003D4550"/>
    <w:rsid w:val="005632C5"/>
    <w:rsid w:val="005E5B5E"/>
    <w:rsid w:val="00E1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21890"/>
  <w15:chartTrackingRefBased/>
  <w15:docId w15:val="{728BE0E6-3A91-40AE-BC40-E7C16FBB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B5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B5E"/>
  </w:style>
  <w:style w:type="paragraph" w:styleId="Footer">
    <w:name w:val="footer"/>
    <w:basedOn w:val="Normal"/>
    <w:link w:val="FooterChar"/>
    <w:uiPriority w:val="99"/>
    <w:unhideWhenUsed/>
    <w:rsid w:val="005E5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Poptesin</dc:creator>
  <cp:keywords>Klasifikacija: Без ограничења/Unrestricted</cp:keywords>
  <dc:description/>
  <cp:lastModifiedBy>Vladimir Poptesin</cp:lastModifiedBy>
  <cp:revision>6</cp:revision>
  <dcterms:created xsi:type="dcterms:W3CDTF">2026-01-20T13:54:00Z</dcterms:created>
  <dcterms:modified xsi:type="dcterms:W3CDTF">2026-09-11T09:02:00Z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d0b3da9e-8d15-4ab3-9061-487c24016915</vt:lpwstr>
  </property>
  <property fmtid="{D5CDD505-2E9C-101B-9397-08002B2CF9AE}" pid="3" name="Klasifikacija">
    <vt:lpwstr>Bez-ogranicenja-Unrestricted</vt:lpwstr>
  </property>
</Properties>
</file>